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2B" w:rsidRDefault="00445E2B" w:rsidP="00445E2B">
      <w:pPr>
        <w:ind w:firstLine="0"/>
        <w:jc w:val="right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Aprobat</w:t>
      </w:r>
    </w:p>
    <w:p w:rsidR="00445E2B" w:rsidRPr="005D0D05" w:rsidRDefault="00445E2B" w:rsidP="00445E2B">
      <w:pPr>
        <w:ind w:firstLine="0"/>
        <w:jc w:val="right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 xml:space="preserve">prin </w:t>
      </w:r>
      <w:r w:rsidRPr="005D0D05">
        <w:rPr>
          <w:color w:val="000000"/>
          <w:sz w:val="24"/>
          <w:szCs w:val="24"/>
          <w:lang w:val="ro-RO"/>
        </w:rPr>
        <w:t>Hotărîrea Guvernului  nr.</w:t>
      </w:r>
      <w:r>
        <w:rPr>
          <w:color w:val="000000"/>
          <w:sz w:val="24"/>
          <w:szCs w:val="24"/>
          <w:lang w:val="ro-RO"/>
        </w:rPr>
        <w:t>866/2018</w:t>
      </w:r>
    </w:p>
    <w:p w:rsidR="00445E2B" w:rsidRDefault="00445E2B" w:rsidP="00445E2B">
      <w:pPr>
        <w:ind w:firstLine="0"/>
        <w:jc w:val="center"/>
        <w:rPr>
          <w:color w:val="000000"/>
          <w:sz w:val="24"/>
          <w:szCs w:val="24"/>
          <w:lang w:val="ro-RO"/>
        </w:rPr>
      </w:pPr>
      <w:r w:rsidRPr="00F74A35">
        <w:rPr>
          <w:noProof/>
          <w:color w:val="000000"/>
          <w:sz w:val="24"/>
          <w:szCs w:val="24"/>
          <w:lang w:val="ro-RO"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0.9pt;margin-top:143.3pt;width:279pt;height:53.25pt;z-index:251660288" fillcolor="navy" strokecolor="#0000a2">
            <v:stroke opacity="64881f"/>
            <v:shadow on="t" color="silver" offset="3pt"/>
            <v:textpath style="font-family:&quot;Sylfaen&quot;;font-size:40pt;font-weight:bold;v-text-kern:t" trim="t" fitpath="t" string="AUTORIZAŢIE"/>
          </v:shape>
        </w:pict>
      </w:r>
    </w:p>
    <w:tbl>
      <w:tblPr>
        <w:tblpPr w:leftFromText="180" w:rightFromText="180" w:vertAnchor="text" w:horzAnchor="margin" w:tblpXSpec="center" w:tblpY="-11"/>
        <w:tblOverlap w:val="never"/>
        <w:tblW w:w="9864" w:type="dxa"/>
        <w:tblLook w:val="04A0"/>
      </w:tblPr>
      <w:tblGrid>
        <w:gridCol w:w="3978"/>
        <w:gridCol w:w="1631"/>
        <w:gridCol w:w="4255"/>
      </w:tblGrid>
      <w:tr w:rsidR="00445E2B" w:rsidRPr="005D0D05" w:rsidTr="00DF6EF8">
        <w:trPr>
          <w:trHeight w:val="152"/>
        </w:trPr>
        <w:tc>
          <w:tcPr>
            <w:tcW w:w="3994" w:type="dxa"/>
            <w:shd w:val="clear" w:color="auto" w:fill="auto"/>
          </w:tcPr>
          <w:p w:rsidR="00445E2B" w:rsidRPr="0047029C" w:rsidRDefault="00445E2B" w:rsidP="00DF6EF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445E2B" w:rsidRPr="0047029C" w:rsidRDefault="00445E2B" w:rsidP="00DF6EF8">
            <w:pPr>
              <w:spacing w:before="120"/>
              <w:ind w:firstLine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445E2B" w:rsidRPr="0047029C" w:rsidRDefault="00445E2B" w:rsidP="00DF6EF8">
            <w:pPr>
              <w:ind w:firstLine="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45E2B" w:rsidRPr="005D0D05" w:rsidTr="00DF6EF8">
        <w:trPr>
          <w:trHeight w:val="1693"/>
        </w:trPr>
        <w:tc>
          <w:tcPr>
            <w:tcW w:w="3994" w:type="dxa"/>
            <w:shd w:val="clear" w:color="auto" w:fill="auto"/>
          </w:tcPr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MINISTERUL 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AGRICULTURII,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DEZVOLTĂRII REGIONALE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ȘI MEDIULUI</w:t>
            </w:r>
          </w:p>
          <w:p w:rsidR="00445E2B" w:rsidRPr="0047029C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029C">
              <w:rPr>
                <w:rFonts w:eastAsia="Calibri"/>
                <w:b/>
                <w:sz w:val="22"/>
                <w:szCs w:val="22"/>
              </w:rPr>
              <w:t>AL  REPUBLICII MOLDOVA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D0D05">
              <w:rPr>
                <w:rFonts w:eastAsia="Calibri"/>
                <w:b/>
                <w:sz w:val="22"/>
                <w:szCs w:val="22"/>
                <w:lang w:val="ro-RO"/>
              </w:rPr>
              <w:t>AGENŢIA DE MEDIU</w:t>
            </w:r>
          </w:p>
        </w:tc>
        <w:tc>
          <w:tcPr>
            <w:tcW w:w="1599" w:type="dxa"/>
            <w:shd w:val="clear" w:color="auto" w:fill="auto"/>
          </w:tcPr>
          <w:p w:rsidR="00445E2B" w:rsidRPr="005D0D05" w:rsidRDefault="00445E2B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shd w:val="clear" w:color="auto" w:fill="auto"/>
          </w:tcPr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MINISTRY 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 xml:space="preserve">OF AGRICULTURE, </w:t>
            </w:r>
          </w:p>
          <w:p w:rsidR="00445E2B" w:rsidRPr="005D0D05" w:rsidRDefault="00445E2B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REGIONAL DEVELOPMENT AND ENVIRONMENT OF THE REPUBLIC OF MOLDOVA</w:t>
            </w:r>
          </w:p>
          <w:p w:rsidR="00445E2B" w:rsidRPr="005D0D05" w:rsidRDefault="00445E2B" w:rsidP="00DF6EF8">
            <w:pPr>
              <w:ind w:firstLine="708"/>
              <w:jc w:val="left"/>
              <w:rPr>
                <w:rFonts w:eastAsia="Calibri"/>
                <w:sz w:val="22"/>
                <w:szCs w:val="22"/>
              </w:rPr>
            </w:pPr>
          </w:p>
          <w:p w:rsidR="00445E2B" w:rsidRPr="005D0D05" w:rsidRDefault="00445E2B" w:rsidP="00DF6EF8">
            <w:pPr>
              <w:ind w:firstLine="15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D0D05">
              <w:rPr>
                <w:rFonts w:eastAsia="Calibri"/>
                <w:b/>
                <w:sz w:val="22"/>
                <w:szCs w:val="22"/>
              </w:rPr>
              <w:t>ENVIRONMENTAL AGENCY</w:t>
            </w:r>
          </w:p>
        </w:tc>
      </w:tr>
      <w:tr w:rsidR="00445E2B" w:rsidRPr="005D0D05" w:rsidTr="00DF6EF8">
        <w:trPr>
          <w:trHeight w:val="284"/>
        </w:trPr>
        <w:tc>
          <w:tcPr>
            <w:tcW w:w="9864" w:type="dxa"/>
            <w:gridSpan w:val="3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/>
              </w:rPr>
              <w:pict>
                <v:rect id="_x0000_i1025" style="width:504.95pt;height:3.2pt" o:hrpct="983" o:hralign="center" o:hrstd="t" o:hrnoshade="t" o:hr="t" fillcolor="black" stroked="f"/>
              </w:pict>
            </w:r>
          </w:p>
        </w:tc>
      </w:tr>
    </w:tbl>
    <w:p w:rsidR="00445E2B" w:rsidRPr="005D0D05" w:rsidRDefault="00445E2B" w:rsidP="00445E2B">
      <w:pPr>
        <w:ind w:firstLine="0"/>
        <w:jc w:val="center"/>
        <w:rPr>
          <w:color w:val="000000"/>
          <w:sz w:val="24"/>
          <w:szCs w:val="24"/>
          <w:lang w:val="ro-RO"/>
        </w:rPr>
      </w:pPr>
    </w:p>
    <w:p w:rsidR="00445E2B" w:rsidRDefault="00445E2B" w:rsidP="00445E2B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445E2B" w:rsidRDefault="00445E2B" w:rsidP="00445E2B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445E2B" w:rsidRDefault="00445E2B" w:rsidP="00445E2B">
      <w:pPr>
        <w:tabs>
          <w:tab w:val="left" w:pos="2294"/>
          <w:tab w:val="center" w:pos="5017"/>
        </w:tabs>
        <w:ind w:firstLine="0"/>
        <w:jc w:val="center"/>
        <w:rPr>
          <w:b/>
          <w:color w:val="000000"/>
          <w:sz w:val="28"/>
          <w:szCs w:val="32"/>
          <w:lang w:val="ro-RO"/>
        </w:rPr>
      </w:pPr>
      <w:r w:rsidRPr="005D0D05">
        <w:rPr>
          <w:b/>
          <w:color w:val="000000"/>
          <w:sz w:val="28"/>
          <w:szCs w:val="32"/>
          <w:lang w:val="ro-RO"/>
        </w:rPr>
        <w:t xml:space="preserve">pentru dobîndirea de animale care nu constituie obiecte </w:t>
      </w:r>
    </w:p>
    <w:p w:rsidR="00445E2B" w:rsidRPr="005D0D05" w:rsidRDefault="00445E2B" w:rsidP="00445E2B">
      <w:pPr>
        <w:tabs>
          <w:tab w:val="left" w:pos="2294"/>
          <w:tab w:val="center" w:pos="5017"/>
        </w:tabs>
        <w:ind w:firstLine="0"/>
        <w:jc w:val="center"/>
        <w:rPr>
          <w:b/>
          <w:color w:val="000000"/>
          <w:sz w:val="28"/>
          <w:szCs w:val="32"/>
          <w:lang w:val="ro-RO"/>
        </w:rPr>
      </w:pPr>
      <w:r w:rsidRPr="005D0D05">
        <w:rPr>
          <w:b/>
          <w:color w:val="000000"/>
          <w:sz w:val="28"/>
          <w:szCs w:val="32"/>
          <w:lang w:val="ro-RO"/>
        </w:rPr>
        <w:t>ale vînatului şi pescuitului</w:t>
      </w:r>
    </w:p>
    <w:p w:rsidR="00445E2B" w:rsidRPr="0006084C" w:rsidRDefault="00445E2B" w:rsidP="00445E2B">
      <w:pPr>
        <w:tabs>
          <w:tab w:val="left" w:pos="2294"/>
          <w:tab w:val="center" w:pos="5017"/>
        </w:tabs>
        <w:ind w:firstLine="0"/>
        <w:jc w:val="center"/>
        <w:rPr>
          <w:b/>
          <w:color w:val="000000"/>
          <w:sz w:val="28"/>
          <w:szCs w:val="32"/>
          <w:lang w:val="fr-FR"/>
        </w:rPr>
      </w:pPr>
    </w:p>
    <w:p w:rsidR="00445E2B" w:rsidRDefault="00445E2B" w:rsidP="00445E2B">
      <w:pPr>
        <w:tabs>
          <w:tab w:val="left" w:pos="2294"/>
          <w:tab w:val="center" w:pos="5017"/>
          <w:tab w:val="left" w:pos="5664"/>
          <w:tab w:val="left" w:pos="6372"/>
          <w:tab w:val="left" w:pos="7080"/>
          <w:tab w:val="left" w:pos="7788"/>
          <w:tab w:val="left" w:pos="8496"/>
          <w:tab w:val="right" w:pos="10589"/>
        </w:tabs>
        <w:ind w:firstLine="0"/>
        <w:jc w:val="left"/>
        <w:rPr>
          <w:b/>
          <w:i/>
          <w:color w:val="FF0000"/>
          <w:sz w:val="28"/>
          <w:szCs w:val="28"/>
          <w:lang w:val="pt-BR"/>
        </w:rPr>
      </w:pPr>
      <w:r w:rsidRPr="005D0D05">
        <w:rPr>
          <w:b/>
          <w:i/>
          <w:sz w:val="28"/>
          <w:szCs w:val="28"/>
          <w:lang w:val="pt-BR"/>
        </w:rPr>
        <w:t xml:space="preserve">Seria </w:t>
      </w:r>
      <w:r w:rsidRPr="005D0D05">
        <w:rPr>
          <w:b/>
          <w:i/>
          <w:color w:val="FF0000"/>
          <w:sz w:val="28"/>
          <w:lang w:val="pt-BR"/>
        </w:rPr>
        <w:t>003</w:t>
      </w:r>
      <w:r w:rsidRPr="005D0D05">
        <w:rPr>
          <w:b/>
          <w:i/>
          <w:sz w:val="28"/>
          <w:lang w:val="pt-BR"/>
        </w:rPr>
        <w:tab/>
      </w:r>
      <w:r w:rsidRPr="005D0D05">
        <w:rPr>
          <w:b/>
          <w:i/>
          <w:sz w:val="28"/>
          <w:lang w:val="pt-BR"/>
        </w:rPr>
        <w:tab/>
      </w:r>
      <w:r w:rsidRPr="005D0D05">
        <w:rPr>
          <w:b/>
          <w:i/>
          <w:sz w:val="28"/>
          <w:lang w:val="pt-BR"/>
        </w:rPr>
        <w:tab/>
      </w:r>
      <w:r w:rsidRPr="005D0D05">
        <w:rPr>
          <w:b/>
          <w:i/>
          <w:sz w:val="28"/>
          <w:szCs w:val="28"/>
          <w:lang w:val="pt-BR"/>
        </w:rPr>
        <w:t xml:space="preserve">Numărul </w:t>
      </w:r>
      <w:r w:rsidRPr="005D0D05">
        <w:rPr>
          <w:b/>
          <w:i/>
          <w:color w:val="FF0000"/>
          <w:sz w:val="28"/>
          <w:szCs w:val="28"/>
          <w:lang w:val="pt-BR"/>
        </w:rPr>
        <w:t>000/0000</w:t>
      </w:r>
      <w:r w:rsidRPr="005D0D05">
        <w:rPr>
          <w:b/>
          <w:i/>
          <w:color w:val="FF0000"/>
          <w:sz w:val="28"/>
          <w:szCs w:val="28"/>
          <w:lang w:val="pt-BR"/>
        </w:rPr>
        <w:tab/>
      </w:r>
    </w:p>
    <w:p w:rsidR="00445E2B" w:rsidRPr="005D0D05" w:rsidRDefault="00445E2B" w:rsidP="00445E2B">
      <w:pPr>
        <w:tabs>
          <w:tab w:val="left" w:pos="2294"/>
          <w:tab w:val="center" w:pos="5017"/>
          <w:tab w:val="left" w:pos="5664"/>
          <w:tab w:val="left" w:pos="6372"/>
          <w:tab w:val="left" w:pos="7080"/>
          <w:tab w:val="left" w:pos="7788"/>
          <w:tab w:val="left" w:pos="8496"/>
          <w:tab w:val="right" w:pos="10589"/>
        </w:tabs>
        <w:ind w:firstLine="0"/>
        <w:jc w:val="left"/>
        <w:rPr>
          <w:b/>
          <w:i/>
          <w:color w:val="FF0000"/>
          <w:sz w:val="28"/>
          <w:szCs w:val="28"/>
          <w:lang w:val="pt-BR"/>
        </w:rPr>
      </w:pPr>
    </w:p>
    <w:tbl>
      <w:tblPr>
        <w:tblW w:w="5120" w:type="pct"/>
        <w:tblInd w:w="-34" w:type="dxa"/>
        <w:tblLayout w:type="fixed"/>
        <w:tblLook w:val="04A0"/>
      </w:tblPr>
      <w:tblGrid>
        <w:gridCol w:w="1649"/>
        <w:gridCol w:w="7815"/>
      </w:tblGrid>
      <w:tr w:rsidR="00445E2B" w:rsidRPr="005D0D05" w:rsidTr="00445E2B">
        <w:trPr>
          <w:trHeight w:val="1051"/>
        </w:trPr>
        <w:tc>
          <w:tcPr>
            <w:tcW w:w="871" w:type="pct"/>
            <w:shd w:val="clear" w:color="auto" w:fill="auto"/>
          </w:tcPr>
          <w:p w:rsidR="00445E2B" w:rsidRDefault="00445E2B" w:rsidP="00DF6EF8">
            <w:pPr>
              <w:ind w:firstLine="0"/>
              <w:jc w:val="left"/>
              <w:rPr>
                <w:b/>
                <w:i/>
                <w:color w:val="000000"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color w:val="000000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4129" w:type="pct"/>
            <w:shd w:val="clear" w:color="auto" w:fill="auto"/>
            <w:vAlign w:val="center"/>
          </w:tcPr>
          <w:p w:rsidR="00445E2B" w:rsidRPr="005D0D05" w:rsidRDefault="00445E2B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_______________________________________________________</w:t>
            </w:r>
          </w:p>
          <w:p w:rsidR="00445E2B" w:rsidRPr="005D0D05" w:rsidRDefault="00445E2B" w:rsidP="00DF6EF8">
            <w:pPr>
              <w:ind w:right="-108" w:firstLine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45E2B" w:rsidRPr="005D0D05" w:rsidTr="00445E2B">
        <w:trPr>
          <w:trHeight w:val="709"/>
        </w:trPr>
        <w:tc>
          <w:tcPr>
            <w:tcW w:w="871" w:type="pct"/>
            <w:shd w:val="clear" w:color="auto" w:fill="auto"/>
          </w:tcPr>
          <w:p w:rsidR="00445E2B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Adresa  </w:t>
            </w:r>
          </w:p>
        </w:tc>
        <w:tc>
          <w:tcPr>
            <w:tcW w:w="4129" w:type="pct"/>
            <w:shd w:val="clear" w:color="auto" w:fill="auto"/>
          </w:tcPr>
          <w:p w:rsidR="00445E2B" w:rsidRDefault="00445E2B" w:rsidP="00DF6EF8">
            <w:pPr>
              <w:ind w:firstLine="681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681"/>
              <w:jc w:val="left"/>
              <w:rPr>
                <w:sz w:val="24"/>
                <w:szCs w:val="24"/>
                <w:lang w:val="ro-RO"/>
              </w:rPr>
            </w:pPr>
            <w:r w:rsidRPr="005D0D05">
              <w:rPr>
                <w:b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45E2B" w:rsidRPr="005D0D05" w:rsidTr="00445E2B">
        <w:trPr>
          <w:trHeight w:val="700"/>
        </w:trPr>
        <w:tc>
          <w:tcPr>
            <w:tcW w:w="871" w:type="pct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Înregistrat </w:t>
            </w: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IDNO/IDNP </w:t>
            </w:r>
          </w:p>
        </w:tc>
        <w:tc>
          <w:tcPr>
            <w:tcW w:w="4129" w:type="pct"/>
            <w:shd w:val="clear" w:color="auto" w:fill="auto"/>
          </w:tcPr>
          <w:p w:rsidR="00445E2B" w:rsidRPr="005D0D05" w:rsidRDefault="00445E2B" w:rsidP="00DF6EF8">
            <w:pPr>
              <w:ind w:firstLine="681"/>
              <w:jc w:val="left"/>
              <w:rPr>
                <w:sz w:val="24"/>
                <w:szCs w:val="24"/>
                <w:lang w:val="ro-RO"/>
              </w:rPr>
            </w:pPr>
            <w:r w:rsidRPr="005D0D05">
              <w:rPr>
                <w:b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45E2B" w:rsidRPr="005D0D05" w:rsidTr="00445E2B">
        <w:trPr>
          <w:trHeight w:val="970"/>
        </w:trPr>
        <w:tc>
          <w:tcPr>
            <w:tcW w:w="871" w:type="pct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Genul de activitate                </w:t>
            </w:r>
          </w:p>
        </w:tc>
        <w:tc>
          <w:tcPr>
            <w:tcW w:w="4129" w:type="pct"/>
            <w:shd w:val="clear" w:color="auto" w:fill="auto"/>
            <w:vAlign w:val="center"/>
          </w:tcPr>
          <w:p w:rsidR="00445E2B" w:rsidRPr="005D0D05" w:rsidRDefault="00445E2B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</w:t>
            </w:r>
            <w:r>
              <w:rPr>
                <w:sz w:val="24"/>
                <w:szCs w:val="24"/>
                <w:lang w:val="ro-RO"/>
              </w:rPr>
              <w:t>_______________________________</w:t>
            </w:r>
          </w:p>
          <w:p w:rsidR="00445E2B" w:rsidRPr="005D0D05" w:rsidRDefault="00445E2B" w:rsidP="00DF6EF8">
            <w:pPr>
              <w:ind w:right="-108" w:firstLine="0"/>
              <w:jc w:val="center"/>
              <w:rPr>
                <w:i/>
                <w:sz w:val="24"/>
                <w:szCs w:val="24"/>
                <w:lang w:val="ro-RO"/>
              </w:rPr>
            </w:pPr>
          </w:p>
        </w:tc>
      </w:tr>
      <w:tr w:rsidR="00445E2B" w:rsidRPr="005D0D05" w:rsidTr="00445E2B">
        <w:trPr>
          <w:trHeight w:val="1052"/>
        </w:trPr>
        <w:tc>
          <w:tcPr>
            <w:tcW w:w="871" w:type="pct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Locula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ctivită</w:t>
            </w:r>
            <w:r w:rsidRPr="005D0D05">
              <w:rPr>
                <w:b/>
                <w:i/>
                <w:sz w:val="24"/>
                <w:szCs w:val="24"/>
                <w:lang w:val="ru-RU"/>
              </w:rPr>
              <w:t>ii</w:t>
            </w:r>
          </w:p>
        </w:tc>
        <w:tc>
          <w:tcPr>
            <w:tcW w:w="4129" w:type="pct"/>
            <w:shd w:val="clear" w:color="auto" w:fill="auto"/>
            <w:vAlign w:val="center"/>
          </w:tcPr>
          <w:p w:rsidR="00445E2B" w:rsidRPr="005D0D05" w:rsidRDefault="00445E2B" w:rsidP="00DF6EF8">
            <w:pPr>
              <w:tabs>
                <w:tab w:val="left" w:pos="0"/>
              </w:tabs>
              <w:ind w:left="720" w:right="-18" w:firstLine="0"/>
              <w:jc w:val="center"/>
              <w:rPr>
                <w:sz w:val="24"/>
                <w:szCs w:val="24"/>
                <w:lang w:val="ro-RO"/>
              </w:rPr>
            </w:pPr>
            <w:r w:rsidRPr="005D0D05">
              <w:rPr>
                <w:sz w:val="24"/>
                <w:szCs w:val="24"/>
                <w:lang w:val="ro-RO"/>
              </w:rPr>
              <w:t>________________________</w:t>
            </w:r>
            <w:r>
              <w:rPr>
                <w:sz w:val="24"/>
                <w:szCs w:val="24"/>
                <w:lang w:val="ro-RO"/>
              </w:rPr>
              <w:t>_______________________________</w:t>
            </w:r>
          </w:p>
          <w:p w:rsidR="00445E2B" w:rsidRPr="005D0D05" w:rsidRDefault="00445E2B" w:rsidP="00DF6EF8">
            <w:pPr>
              <w:tabs>
                <w:tab w:val="left" w:pos="0"/>
              </w:tabs>
              <w:ind w:right="-108" w:firstLine="4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445E2B" w:rsidRPr="005D0D05" w:rsidTr="00445E2B">
        <w:trPr>
          <w:trHeight w:val="1655"/>
        </w:trPr>
        <w:tc>
          <w:tcPr>
            <w:tcW w:w="871" w:type="pct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i/>
                <w:sz w:val="24"/>
                <w:szCs w:val="24"/>
                <w:lang w:val="ro-RO"/>
              </w:rPr>
              <w:t xml:space="preserve">Condiţii  speciale:                 </w:t>
            </w:r>
          </w:p>
          <w:p w:rsidR="00445E2B" w:rsidRPr="005D0D05" w:rsidRDefault="00445E2B" w:rsidP="00DF6EF8">
            <w:pPr>
              <w:tabs>
                <w:tab w:val="left" w:pos="2191"/>
              </w:tabs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  <w:p w:rsidR="00445E2B" w:rsidRPr="005D0D05" w:rsidRDefault="00445E2B" w:rsidP="00DF6EF8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4129" w:type="pct"/>
            <w:shd w:val="clear" w:color="auto" w:fill="auto"/>
          </w:tcPr>
          <w:p w:rsidR="00445E2B" w:rsidRDefault="00445E2B" w:rsidP="00DF6EF8">
            <w:pPr>
              <w:tabs>
                <w:tab w:val="left" w:pos="0"/>
              </w:tabs>
              <w:ind w:left="34" w:right="-18" w:firstLine="70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_____________________________________________________</w:t>
            </w:r>
          </w:p>
          <w:p w:rsidR="00445E2B" w:rsidRDefault="00445E2B" w:rsidP="00DF6EF8">
            <w:pPr>
              <w:tabs>
                <w:tab w:val="left" w:pos="0"/>
              </w:tabs>
              <w:ind w:left="34" w:right="-18" w:firstLine="70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2._____________________________________________________</w:t>
            </w:r>
          </w:p>
          <w:p w:rsidR="00445E2B" w:rsidRDefault="00445E2B" w:rsidP="00DF6EF8">
            <w:pPr>
              <w:tabs>
                <w:tab w:val="left" w:pos="0"/>
              </w:tabs>
              <w:ind w:left="34" w:right="-18" w:firstLine="70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_____________________________________________________</w:t>
            </w:r>
          </w:p>
          <w:p w:rsidR="00445E2B" w:rsidRDefault="00445E2B" w:rsidP="00DF6EF8">
            <w:pPr>
              <w:tabs>
                <w:tab w:val="left" w:pos="0"/>
              </w:tabs>
              <w:ind w:left="34" w:right="-18" w:firstLine="70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_____________________________________________________</w:t>
            </w:r>
          </w:p>
          <w:p w:rsidR="00445E2B" w:rsidRPr="00300067" w:rsidRDefault="00445E2B" w:rsidP="00DF6EF8">
            <w:pPr>
              <w:tabs>
                <w:tab w:val="left" w:pos="0"/>
              </w:tabs>
              <w:ind w:left="34" w:right="-18" w:firstLine="70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 _____________________________________________________</w:t>
            </w:r>
          </w:p>
        </w:tc>
      </w:tr>
      <w:tr w:rsidR="00445E2B" w:rsidRPr="005D0D05" w:rsidTr="00445E2B">
        <w:trPr>
          <w:trHeight w:val="823"/>
        </w:trPr>
        <w:tc>
          <w:tcPr>
            <w:tcW w:w="5000" w:type="pct"/>
            <w:gridSpan w:val="2"/>
            <w:shd w:val="clear" w:color="auto" w:fill="auto"/>
          </w:tcPr>
          <w:p w:rsidR="00445E2B" w:rsidRPr="005D0D05" w:rsidRDefault="00445E2B" w:rsidP="00DF6EF8">
            <w:pPr>
              <w:ind w:firstLine="0"/>
              <w:jc w:val="left"/>
              <w:rPr>
                <w:b/>
                <w:i/>
                <w:sz w:val="24"/>
                <w:szCs w:val="24"/>
                <w:lang w:val="ro-RO"/>
              </w:rPr>
            </w:pPr>
            <w:r w:rsidRPr="005D0D05">
              <w:rPr>
                <w:b/>
                <w:sz w:val="24"/>
                <w:szCs w:val="24"/>
                <w:lang w:val="ro-RO"/>
              </w:rPr>
              <w:t xml:space="preserve">Eliberată     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</w:p>
          <w:p w:rsidR="00445E2B" w:rsidRPr="005D0D05" w:rsidRDefault="00445E2B" w:rsidP="00DF6EF8">
            <w:pPr>
              <w:keepNext/>
              <w:ind w:left="5041" w:hanging="5041"/>
              <w:jc w:val="left"/>
              <w:outlineLvl w:val="3"/>
              <w:rPr>
                <w:b/>
                <w:i/>
                <w:sz w:val="24"/>
                <w:szCs w:val="24"/>
              </w:rPr>
            </w:pPr>
            <w:proofErr w:type="spellStart"/>
            <w:r w:rsidRPr="005D0D05">
              <w:rPr>
                <w:b/>
                <w:sz w:val="24"/>
                <w:szCs w:val="24"/>
              </w:rPr>
              <w:t>Termenul</w:t>
            </w:r>
            <w:proofErr w:type="spellEnd"/>
            <w:r w:rsidRPr="005D0D05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5D0D05">
              <w:rPr>
                <w:b/>
                <w:sz w:val="24"/>
                <w:szCs w:val="24"/>
              </w:rPr>
              <w:t>valabilitate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  <w:r w:rsidRPr="005D0D05">
              <w:rPr>
                <w:b/>
                <w:i/>
                <w:sz w:val="24"/>
                <w:szCs w:val="24"/>
              </w:rPr>
              <w:t xml:space="preserve"> – </w:t>
            </w:r>
            <w:r w:rsidRPr="005D0D05">
              <w:rPr>
                <w:b/>
                <w:i/>
                <w:sz w:val="24"/>
                <w:szCs w:val="24"/>
                <w:lang w:val="ro-RO"/>
              </w:rPr>
              <w:t>data/luna/anul</w:t>
            </w:r>
          </w:p>
          <w:p w:rsidR="00445E2B" w:rsidRPr="005D0D05" w:rsidRDefault="00445E2B" w:rsidP="00DF6EF8">
            <w:pPr>
              <w:tabs>
                <w:tab w:val="left" w:pos="902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</w:tbl>
    <w:p w:rsidR="00445E2B" w:rsidRDefault="00445E2B" w:rsidP="00445E2B">
      <w:pPr>
        <w:tabs>
          <w:tab w:val="left" w:pos="3093"/>
        </w:tabs>
        <w:ind w:firstLine="709"/>
        <w:rPr>
          <w:b/>
          <w:sz w:val="28"/>
          <w:szCs w:val="32"/>
        </w:rPr>
      </w:pPr>
    </w:p>
    <w:p w:rsidR="00445E2B" w:rsidRPr="005D0D05" w:rsidRDefault="00445E2B" w:rsidP="00445E2B">
      <w:pPr>
        <w:tabs>
          <w:tab w:val="left" w:pos="3093"/>
        </w:tabs>
        <w:ind w:firstLine="709"/>
        <w:rPr>
          <w:sz w:val="32"/>
          <w:szCs w:val="32"/>
        </w:rPr>
      </w:pPr>
      <w:r w:rsidRPr="005D0D05">
        <w:rPr>
          <w:b/>
          <w:sz w:val="28"/>
          <w:szCs w:val="32"/>
        </w:rPr>
        <w:t xml:space="preserve">Director                                                                     </w:t>
      </w:r>
      <w:r>
        <w:rPr>
          <w:sz w:val="32"/>
          <w:szCs w:val="32"/>
        </w:rPr>
        <w:t>_______________</w:t>
      </w:r>
    </w:p>
    <w:p w:rsidR="00445E2B" w:rsidRPr="005D0D05" w:rsidRDefault="00445E2B" w:rsidP="00445E2B">
      <w:pPr>
        <w:tabs>
          <w:tab w:val="left" w:pos="3093"/>
        </w:tabs>
        <w:ind w:firstLine="0"/>
        <w:jc w:val="center"/>
        <w:rPr>
          <w:i/>
          <w:sz w:val="16"/>
          <w:szCs w:val="16"/>
          <w:lang w:val="ro-RO"/>
        </w:rPr>
      </w:pPr>
      <w:r w:rsidRPr="005D0D0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</w:t>
      </w:r>
      <w:proofErr w:type="spellStart"/>
      <w:r w:rsidRPr="005D0D05">
        <w:rPr>
          <w:i/>
          <w:sz w:val="16"/>
          <w:szCs w:val="16"/>
        </w:rPr>
        <w:t>Semnătura</w:t>
      </w:r>
      <w:proofErr w:type="spellEnd"/>
      <w:r w:rsidRPr="005D0D05">
        <w:rPr>
          <w:i/>
          <w:sz w:val="16"/>
          <w:szCs w:val="16"/>
        </w:rPr>
        <w:t>)</w:t>
      </w:r>
    </w:p>
    <w:p w:rsidR="001033E0" w:rsidRDefault="001033E0"/>
    <w:sectPr w:rsidR="001033E0" w:rsidSect="00445E2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E2B"/>
    <w:rsid w:val="001033E0"/>
    <w:rsid w:val="0044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2018-09-17T12:07:00Z</dcterms:created>
  <dcterms:modified xsi:type="dcterms:W3CDTF">2018-09-17T12:09:00Z</dcterms:modified>
</cp:coreProperties>
</file>